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tLeast"/>
        <w:jc w:val="left"/>
        <w:rPr>
          <w:rFonts w:hint="eastAsia" w:ascii="仿宋" w:hAnsi="仿宋" w:eastAsia="仿宋" w:cs="仿宋"/>
          <w:b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kern w:val="0"/>
          <w:sz w:val="32"/>
          <w:szCs w:val="32"/>
        </w:rPr>
        <w:t>附件一：</w:t>
      </w:r>
    </w:p>
    <w:p>
      <w:pPr>
        <w:widowControl/>
        <w:spacing w:after="156" w:afterLines="50" w:line="360" w:lineRule="atLeas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报  价  函</w:t>
      </w:r>
    </w:p>
    <w:tbl>
      <w:tblPr>
        <w:tblStyle w:val="5"/>
        <w:tblW w:w="9659" w:type="dxa"/>
        <w:jc w:val="center"/>
        <w:tblInd w:w="0" w:type="dxa"/>
        <w:tblBorders>
          <w:top w:val="single" w:color="999999" w:sz="6" w:space="0"/>
          <w:left w:val="single" w:color="999999" w:sz="6" w:space="0"/>
          <w:bottom w:val="single" w:color="999999" w:sz="2" w:space="0"/>
          <w:right w:val="single" w:color="999999" w:sz="2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80"/>
        <w:gridCol w:w="7979"/>
      </w:tblGrid>
      <w:tr>
        <w:tblPrEx>
          <w:tblBorders>
            <w:top w:val="single" w:color="999999" w:sz="6" w:space="0"/>
            <w:left w:val="single" w:color="999999" w:sz="6" w:space="0"/>
            <w:bottom w:val="single" w:color="999999" w:sz="2" w:space="0"/>
            <w:right w:val="single" w:color="999999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3" w:hRule="atLeast"/>
          <w:jc w:val="center"/>
        </w:trPr>
        <w:tc>
          <w:tcPr>
            <w:tcW w:w="1680" w:type="dxa"/>
            <w:tcBorders>
              <w:top w:val="single" w:color="999999" w:sz="2" w:space="0"/>
              <w:left w:val="single" w:color="999999" w:sz="2" w:space="0"/>
              <w:bottom w:val="single" w:color="999999" w:sz="6" w:space="0"/>
              <w:right w:val="single" w:color="999999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7979" w:type="dxa"/>
            <w:tcBorders>
              <w:top w:val="single" w:color="999999" w:sz="2" w:space="0"/>
              <w:left w:val="single" w:color="999999" w:sz="2" w:space="0"/>
              <w:bottom w:val="single" w:color="999999" w:sz="6" w:space="0"/>
              <w:right w:val="single" w:color="999999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</w:rPr>
              <w:t>原“四所一中心”划转合并清算审计服务采购项目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2" w:space="0"/>
            <w:right w:val="single" w:color="999999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9" w:hRule="atLeast"/>
          <w:jc w:val="center"/>
        </w:trPr>
        <w:tc>
          <w:tcPr>
            <w:tcW w:w="1680" w:type="dxa"/>
            <w:tcBorders>
              <w:top w:val="single" w:color="999999" w:sz="2" w:space="0"/>
              <w:left w:val="single" w:color="999999" w:sz="2" w:space="0"/>
              <w:bottom w:val="single" w:color="999999" w:sz="6" w:space="0"/>
              <w:right w:val="single" w:color="999999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</w:rPr>
              <w:t>供应商名称</w:t>
            </w:r>
          </w:p>
        </w:tc>
        <w:tc>
          <w:tcPr>
            <w:tcW w:w="7979" w:type="dxa"/>
            <w:tcBorders>
              <w:top w:val="single" w:color="999999" w:sz="2" w:space="0"/>
              <w:left w:val="single" w:color="999999" w:sz="2" w:space="0"/>
              <w:bottom w:val="single" w:color="999999" w:sz="6" w:space="0"/>
              <w:right w:val="single" w:color="999999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2" w:space="0"/>
            <w:right w:val="single" w:color="999999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5" w:hRule="atLeast"/>
          <w:jc w:val="center"/>
        </w:trPr>
        <w:tc>
          <w:tcPr>
            <w:tcW w:w="1680" w:type="dxa"/>
            <w:tcBorders>
              <w:top w:val="single" w:color="999999" w:sz="2" w:space="0"/>
              <w:left w:val="single" w:color="999999" w:sz="2" w:space="0"/>
              <w:bottom w:val="single" w:color="999999" w:sz="6" w:space="0"/>
              <w:right w:val="single" w:color="999999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</w:rPr>
              <w:t>响应范围</w:t>
            </w:r>
          </w:p>
        </w:tc>
        <w:tc>
          <w:tcPr>
            <w:tcW w:w="7979" w:type="dxa"/>
            <w:tcBorders>
              <w:top w:val="single" w:color="999999" w:sz="2" w:space="0"/>
              <w:left w:val="single" w:color="999999" w:sz="2" w:space="0"/>
              <w:bottom w:val="single" w:color="999999" w:sz="6" w:space="0"/>
              <w:right w:val="single" w:color="999999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</w:rPr>
              <w:t>完全响应招标文件的全部内容。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2" w:space="0"/>
            <w:right w:val="single" w:color="999999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6" w:hRule="atLeast"/>
          <w:jc w:val="center"/>
        </w:trPr>
        <w:tc>
          <w:tcPr>
            <w:tcW w:w="1680" w:type="dxa"/>
            <w:vMerge w:val="restart"/>
            <w:tcBorders>
              <w:top w:val="single" w:color="999999" w:sz="2" w:space="0"/>
              <w:left w:val="single" w:color="999999" w:sz="2" w:space="0"/>
              <w:bottom w:val="nil"/>
              <w:right w:val="single" w:color="999999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</w:rPr>
              <w:t>报价</w:t>
            </w:r>
          </w:p>
        </w:tc>
        <w:tc>
          <w:tcPr>
            <w:tcW w:w="7979" w:type="dxa"/>
            <w:tcBorders>
              <w:top w:val="single" w:color="999999" w:sz="2" w:space="0"/>
              <w:left w:val="single" w:color="999999" w:sz="2" w:space="0"/>
              <w:bottom w:val="nil"/>
              <w:right w:val="single" w:color="999999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小写：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2" w:space="0"/>
            <w:right w:val="single" w:color="999999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12" w:hRule="atLeast"/>
          <w:jc w:val="center"/>
        </w:trPr>
        <w:tc>
          <w:tcPr>
            <w:tcW w:w="1680" w:type="dxa"/>
            <w:vMerge w:val="continue"/>
            <w:tcBorders>
              <w:left w:val="single" w:color="999999" w:sz="2" w:space="0"/>
              <w:bottom w:val="single" w:color="999999" w:sz="6" w:space="0"/>
              <w:right w:val="single" w:color="999999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</w:rPr>
            </w:pPr>
          </w:p>
        </w:tc>
        <w:tc>
          <w:tcPr>
            <w:tcW w:w="7979" w:type="dxa"/>
            <w:tcBorders>
              <w:top w:val="single" w:color="999999" w:sz="2" w:space="0"/>
              <w:left w:val="single" w:color="999999" w:sz="2" w:space="0"/>
              <w:bottom w:val="single" w:color="999999" w:sz="6" w:space="0"/>
              <w:right w:val="single" w:color="999999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 xml:space="preserve">大写：              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2" w:space="0"/>
            <w:right w:val="single" w:color="999999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88" w:hRule="atLeast"/>
          <w:jc w:val="center"/>
        </w:trPr>
        <w:tc>
          <w:tcPr>
            <w:tcW w:w="9659" w:type="dxa"/>
            <w:gridSpan w:val="2"/>
            <w:tcBorders>
              <w:top w:val="single" w:color="999999" w:sz="2" w:space="0"/>
              <w:left w:val="single" w:color="999999" w:sz="2" w:space="0"/>
              <w:bottom w:val="single" w:color="999999" w:sz="6" w:space="0"/>
              <w:right w:val="single" w:color="999999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widowControl/>
              <w:spacing w:before="312" w:beforeLines="100" w:line="360" w:lineRule="atLeast"/>
              <w:jc w:val="left"/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报价是采购人最终验收合格后的总价，包括实施和完成本项目所需的劳务、管理、伙食、差旅、税金、利润等一切费用，采购人不再支付其他任何费用。</w:t>
            </w:r>
            <w:r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</w:rPr>
              <w:t>投标供应商自行考虑投标风险。</w:t>
            </w:r>
          </w:p>
        </w:tc>
      </w:tr>
    </w:tbl>
    <w:p>
      <w:pPr>
        <w:widowControl/>
        <w:spacing w:line="640" w:lineRule="exact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                          </w:t>
      </w:r>
    </w:p>
    <w:p>
      <w:pPr>
        <w:widowControl/>
        <w:spacing w:line="640" w:lineRule="exact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供应商名称（加盖公章）：</w:t>
      </w:r>
    </w:p>
    <w:p>
      <w:pPr>
        <w:widowControl/>
        <w:spacing w:line="640" w:lineRule="exact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联系人：</w:t>
      </w:r>
    </w:p>
    <w:p>
      <w:pPr>
        <w:widowControl/>
        <w:spacing w:line="640" w:lineRule="exact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联系电话：</w:t>
      </w:r>
    </w:p>
    <w:p>
      <w:pPr>
        <w:widowControl/>
        <w:spacing w:line="640" w:lineRule="exact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报价日期：2024年11月4日</w:t>
      </w:r>
    </w:p>
    <w:p>
      <w:pPr>
        <w:widowControl/>
        <w:spacing w:line="640" w:lineRule="exact"/>
        <w:jc w:val="left"/>
        <w:rPr>
          <w:rFonts w:ascii="宋体" w:hAnsi="宋体" w:cs="宋体"/>
          <w:kern w:val="0"/>
          <w:sz w:val="32"/>
          <w:szCs w:val="28"/>
        </w:rPr>
      </w:pPr>
    </w:p>
    <w:p>
      <w:pPr>
        <w:widowControl/>
        <w:spacing w:line="360" w:lineRule="atLeast"/>
        <w:jc w:val="left"/>
        <w:rPr>
          <w:rFonts w:ascii="宋体" w:hAnsi="宋体" w:cs="宋体"/>
          <w:b/>
          <w:kern w:val="0"/>
          <w:sz w:val="32"/>
          <w:szCs w:val="32"/>
        </w:rPr>
      </w:pPr>
      <w:r>
        <w:rPr>
          <w:rFonts w:hint="eastAsia" w:ascii="宋体" w:hAnsi="宋体" w:cs="宋体"/>
          <w:b/>
          <w:kern w:val="0"/>
          <w:sz w:val="32"/>
          <w:szCs w:val="32"/>
        </w:rPr>
        <w:t>附件二：</w:t>
      </w:r>
    </w:p>
    <w:p>
      <w:pPr>
        <w:widowControl/>
        <w:spacing w:line="360" w:lineRule="atLeast"/>
        <w:jc w:val="left"/>
        <w:rPr>
          <w:rFonts w:ascii="宋体" w:hAnsi="宋体" w:cs="宋体"/>
          <w:kern w:val="0"/>
          <w:sz w:val="28"/>
          <w:szCs w:val="28"/>
        </w:r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投标人（供应商）廉洁承诺书</w:t>
      </w:r>
    </w:p>
    <w:p>
      <w:pPr>
        <w:rPr>
          <w:rFonts w:ascii="方正仿宋简体" w:eastAsia="方正仿宋简体"/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本公司参与德阳市检验检测中心原“四所一中心”划转合并清算审计服务采购项目的投标，现郑重承诺：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一、不以任何方式向项目采购人员、中介人员、审批人员、监管人员、行业主管人员以及评标（评审）专家等行贿。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二、不以任何方式托人找招呼、求关照，搞利益结盟，腐蚀党和国家机关工作人员。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以上承诺如有违反，请严肃处理，欢迎监督举报！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360" w:lineRule="auto"/>
        <w:ind w:firstLine="2240" w:firstLineChars="7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投标企业（盖章）：</w:t>
      </w:r>
    </w:p>
    <w:p>
      <w:pPr>
        <w:spacing w:line="360" w:lineRule="auto"/>
        <w:ind w:firstLine="2240" w:firstLineChars="7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360" w:lineRule="auto"/>
        <w:ind w:firstLine="2240" w:firstLineChars="7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法定代表人或授权委托人（签字）：</w:t>
      </w:r>
    </w:p>
    <w:p>
      <w:pPr>
        <w:spacing w:line="360" w:lineRule="auto"/>
        <w:ind w:firstLine="6080" w:firstLineChars="19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360" w:lineRule="auto"/>
        <w:ind w:firstLine="6080" w:firstLineChars="1900"/>
        <w:rPr>
          <w:rFonts w:hint="eastAsia" w:ascii="仿宋" w:hAnsi="仿宋" w:eastAsia="仿宋" w:cs="仿宋"/>
          <w:spacing w:val="6"/>
          <w:kern w:val="48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年    月   日</w:t>
      </w:r>
    </w:p>
    <w:p>
      <w:pPr>
        <w:pStyle w:val="2"/>
        <w:spacing w:line="560" w:lineRule="exact"/>
        <w:ind w:firstLine="0"/>
        <w:rPr>
          <w:rFonts w:hint="eastAsia" w:ascii="仿宋" w:hAnsi="仿宋" w:eastAsia="仿宋" w:cs="仿宋"/>
          <w:spacing w:val="6"/>
          <w:kern w:val="48"/>
          <w:sz w:val="32"/>
          <w:szCs w:val="32"/>
        </w:rPr>
      </w:pPr>
    </w:p>
    <w:p>
      <w:pPr/>
      <w:bookmarkStart w:id="0" w:name="_GoBack"/>
      <w:bookmarkEnd w:id="0"/>
    </w:p>
    <w:sectPr>
      <w:footerReference r:id="rId3" w:type="default"/>
      <w:pgSz w:w="11906" w:h="16838"/>
      <w:pgMar w:top="1440" w:right="1474" w:bottom="1134" w:left="1474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宋体" w:hAnsi="宋体"/>
        <w:sz w:val="24"/>
      </w:rPr>
    </w:pPr>
    <w:r>
      <w:rPr>
        <w:rFonts w:ascii="宋体" w:hAnsi="宋体"/>
        <w:sz w:val="24"/>
      </w:rPr>
      <w:fldChar w:fldCharType="begin"/>
    </w:r>
    <w:r>
      <w:rPr>
        <w:rFonts w:ascii="宋体" w:hAnsi="宋体"/>
        <w:sz w:val="24"/>
      </w:rPr>
      <w:instrText xml:space="preserve">PAGE   \* MERGEFORMAT</w:instrText>
    </w:r>
    <w:r>
      <w:rPr>
        <w:rFonts w:ascii="宋体" w:hAnsi="宋体"/>
        <w:sz w:val="24"/>
      </w:rPr>
      <w:fldChar w:fldCharType="separate"/>
    </w:r>
    <w:r>
      <w:rPr>
        <w:rFonts w:ascii="宋体" w:hAnsi="宋体"/>
        <w:sz w:val="24"/>
        <w:lang w:val="zh-CN"/>
      </w:rPr>
      <w:t>2</w:t>
    </w:r>
    <w:r>
      <w:rPr>
        <w:rFonts w:ascii="宋体" w:hAnsi="宋体"/>
        <w:sz w:val="24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517BEA"/>
    <w:rsid w:val="23517BE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line="200" w:lineRule="exact"/>
      <w:ind w:firstLine="301"/>
    </w:pPr>
    <w:rPr>
      <w:rFonts w:ascii="宋体" w:hAnsi="Courier New"/>
      <w:spacing w:val="-4"/>
      <w:sz w:val="18"/>
      <w:szCs w:val="20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2024-10-29T02:22:00Z</dcterms:created>
  <dc:creator>云</dc:creator>
  <cp:lastModifiedBy>云</cp:lastModifiedBy>
  <dcterms:modified xsi:type="dcterms:W3CDTF">2024-10-29T02:22:19Z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